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14"/>
        <w:tblW w:w="97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752"/>
        <w:gridCol w:w="6024"/>
      </w:tblGrid>
      <w:tr w:rsidR="00CE28F7" w:rsidRPr="00D300B5" w:rsidTr="008B0DBF">
        <w:trPr>
          <w:trHeight w:val="1148"/>
          <w:tblCellSpacing w:w="15" w:type="dxa"/>
        </w:trPr>
        <w:tc>
          <w:tcPr>
            <w:tcW w:w="3707" w:type="dxa"/>
            <w:shd w:val="clear" w:color="auto" w:fill="FFFFFF"/>
            <w:vAlign w:val="center"/>
            <w:hideMark/>
          </w:tcPr>
          <w:p w:rsidR="008B0DBF" w:rsidRDefault="00CE28F7" w:rsidP="004F2B63">
            <w:pPr>
              <w:spacing w:after="0" w:line="240" w:lineRule="auto"/>
              <w:jc w:val="center"/>
              <w:rPr>
                <w:rFonts w:eastAsia="Times New Roman" w:cs="Times New Roman"/>
                <w:color w:val="000000" w:themeColor="text1"/>
                <w:szCs w:val="28"/>
              </w:rPr>
            </w:pPr>
            <w:r w:rsidRPr="00D300B5">
              <w:rPr>
                <w:rFonts w:eastAsia="Times New Roman" w:cs="Times New Roman"/>
                <w:color w:val="000000" w:themeColor="text1"/>
                <w:szCs w:val="28"/>
              </w:rPr>
              <w:t xml:space="preserve">    </w:t>
            </w:r>
          </w:p>
          <w:p w:rsidR="008B0DBF" w:rsidRDefault="008B0DBF" w:rsidP="008B0DBF">
            <w:pPr>
              <w:spacing w:after="0" w:line="240" w:lineRule="auto"/>
              <w:jc w:val="center"/>
              <w:rPr>
                <w:rFonts w:eastAsia="Times New Roman" w:cs="Times New Roman"/>
                <w:color w:val="000000" w:themeColor="text1"/>
                <w:sz w:val="26"/>
                <w:szCs w:val="28"/>
              </w:rPr>
            </w:pPr>
          </w:p>
          <w:p w:rsidR="00CE28F7" w:rsidRPr="00D300B5" w:rsidRDefault="00CE28F7" w:rsidP="008B0DBF">
            <w:pPr>
              <w:spacing w:after="0" w:line="240" w:lineRule="auto"/>
              <w:jc w:val="center"/>
              <w:rPr>
                <w:rFonts w:eastAsia="Times New Roman" w:cs="Times New Roman"/>
                <w:color w:val="000000" w:themeColor="text1"/>
                <w:sz w:val="26"/>
                <w:szCs w:val="28"/>
              </w:rPr>
            </w:pPr>
            <w:r w:rsidRPr="00D300B5">
              <w:rPr>
                <w:rFonts w:eastAsia="Times New Roman" w:cs="Times New Roman"/>
                <w:color w:val="000000" w:themeColor="text1"/>
                <w:sz w:val="26"/>
                <w:szCs w:val="28"/>
              </w:rPr>
              <w:t>UBND HUYỆN THANH OAI</w:t>
            </w:r>
          </w:p>
          <w:p w:rsidR="00CE28F7" w:rsidRPr="00D300B5" w:rsidRDefault="00CE28F7" w:rsidP="008B0DBF">
            <w:pPr>
              <w:spacing w:after="0" w:line="240" w:lineRule="auto"/>
              <w:jc w:val="center"/>
              <w:rPr>
                <w:rFonts w:eastAsia="Times New Roman" w:cs="Times New Roman"/>
                <w:color w:val="000000" w:themeColor="text1"/>
                <w:szCs w:val="28"/>
              </w:rPr>
            </w:pPr>
            <w:r w:rsidRPr="00D300B5">
              <w:rPr>
                <w:rFonts w:eastAsia="Times New Roman" w:cs="Times New Roman"/>
                <w:b/>
                <w:bCs/>
                <w:color w:val="000000" w:themeColor="text1"/>
                <w:sz w:val="26"/>
                <w:szCs w:val="28"/>
                <w:bdr w:val="none" w:sz="0" w:space="0" w:color="auto" w:frame="1"/>
              </w:rPr>
              <w:t xml:space="preserve">TRƯỜNG TH </w:t>
            </w:r>
            <w:r w:rsidR="00D8415E">
              <w:rPr>
                <w:rFonts w:eastAsia="Times New Roman" w:cs="Times New Roman"/>
                <w:b/>
                <w:bCs/>
                <w:color w:val="000000" w:themeColor="text1"/>
                <w:sz w:val="26"/>
                <w:szCs w:val="28"/>
                <w:bdr w:val="none" w:sz="0" w:space="0" w:color="auto" w:frame="1"/>
              </w:rPr>
              <w:t>CAO VIÊN I</w:t>
            </w:r>
          </w:p>
          <w:p w:rsidR="00CE28F7" w:rsidRPr="00D300B5" w:rsidRDefault="00EE0737" w:rsidP="008B0DBF">
            <w:pPr>
              <w:spacing w:after="0" w:line="240" w:lineRule="auto"/>
              <w:jc w:val="center"/>
              <w:rPr>
                <w:rFonts w:eastAsia="Times New Roman" w:cs="Times New Roman"/>
                <w:color w:val="000000" w:themeColor="text1"/>
                <w:sz w:val="14"/>
                <w:szCs w:val="28"/>
              </w:rPr>
            </w:pPr>
            <w:r>
              <w:rPr>
                <w:rFonts w:eastAsia="Times New Roman" w:cs="Times New Roman"/>
                <w:noProof/>
                <w:color w:val="000000" w:themeColor="text1"/>
                <w:sz w:val="14"/>
                <w:szCs w:val="28"/>
              </w:rPr>
              <mc:AlternateContent>
                <mc:Choice Requires="wps">
                  <w:drawing>
                    <wp:anchor distT="0" distB="0" distL="114300" distR="114300" simplePos="0" relativeHeight="251662336" behindDoc="0" locked="0" layoutInCell="1" allowOverlap="1">
                      <wp:simplePos x="0" y="0"/>
                      <wp:positionH relativeFrom="column">
                        <wp:posOffset>539812</wp:posOffset>
                      </wp:positionH>
                      <wp:positionV relativeFrom="paragraph">
                        <wp:posOffset>26887</wp:posOffset>
                      </wp:positionV>
                      <wp:extent cx="1211766" cy="7434"/>
                      <wp:effectExtent l="0" t="0" r="26670" b="31115"/>
                      <wp:wrapNone/>
                      <wp:docPr id="1" name="Straight Connector 1"/>
                      <wp:cNvGraphicFramePr/>
                      <a:graphic xmlns:a="http://schemas.openxmlformats.org/drawingml/2006/main">
                        <a:graphicData uri="http://schemas.microsoft.com/office/word/2010/wordprocessingShape">
                          <wps:wsp>
                            <wps:cNvCnPr/>
                            <wps:spPr>
                              <a:xfrm flipV="1">
                                <a:off x="0" y="0"/>
                                <a:ext cx="1211766" cy="74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B02E1"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2.5pt,2.1pt" to="137.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" strokecolor="#5b9bd5 [3204]" strokeweight=".5pt">
                      <v:stroke joinstyle="miter"/>
                    </v:line>
                  </w:pict>
                </mc:Fallback>
              </mc:AlternateContent>
            </w:r>
          </w:p>
          <w:p w:rsidR="00CE28F7" w:rsidRPr="00D300B5" w:rsidRDefault="00CE28F7" w:rsidP="004F2B63">
            <w:pPr>
              <w:spacing w:after="0" w:line="240" w:lineRule="auto"/>
              <w:jc w:val="center"/>
              <w:rPr>
                <w:rFonts w:eastAsia="Times New Roman" w:cs="Times New Roman"/>
                <w:color w:val="000000" w:themeColor="text1"/>
                <w:sz w:val="18"/>
                <w:szCs w:val="28"/>
              </w:rPr>
            </w:pPr>
          </w:p>
          <w:p w:rsidR="00CE28F7" w:rsidRPr="00D300B5" w:rsidRDefault="00CE28F7" w:rsidP="000C3B14">
            <w:pPr>
              <w:spacing w:after="0" w:line="240" w:lineRule="auto"/>
              <w:jc w:val="center"/>
              <w:rPr>
                <w:rFonts w:eastAsia="Times New Roman" w:cs="Times New Roman"/>
                <w:color w:val="000000" w:themeColor="text1"/>
                <w:szCs w:val="28"/>
              </w:rPr>
            </w:pPr>
            <w:r w:rsidRPr="00D300B5">
              <w:rPr>
                <w:rFonts w:eastAsia="Times New Roman" w:cs="Times New Roman"/>
                <w:color w:val="000000" w:themeColor="text1"/>
                <w:szCs w:val="28"/>
              </w:rPr>
              <w:t> </w:t>
            </w:r>
            <w:r w:rsidRPr="00D300B5">
              <w:rPr>
                <w:rFonts w:eastAsia="Times New Roman" w:cs="Times New Roman"/>
                <w:color w:val="000000" w:themeColor="text1"/>
                <w:sz w:val="26"/>
                <w:szCs w:val="28"/>
              </w:rPr>
              <w:t xml:space="preserve">Số: </w:t>
            </w:r>
            <w:r w:rsidR="00A40A40">
              <w:rPr>
                <w:rFonts w:eastAsia="Times New Roman" w:cs="Times New Roman"/>
                <w:color w:val="000000" w:themeColor="text1"/>
                <w:sz w:val="26"/>
                <w:szCs w:val="28"/>
              </w:rPr>
              <w:t>151</w:t>
            </w:r>
            <w:r w:rsidRPr="00D300B5">
              <w:rPr>
                <w:rFonts w:eastAsia="Times New Roman" w:cs="Times New Roman"/>
                <w:color w:val="000000" w:themeColor="text1"/>
                <w:sz w:val="26"/>
                <w:szCs w:val="28"/>
              </w:rPr>
              <w:t>/TB - TH</w:t>
            </w:r>
            <w:r w:rsidR="000C3B14">
              <w:rPr>
                <w:rFonts w:eastAsia="Times New Roman" w:cs="Times New Roman"/>
                <w:color w:val="000000" w:themeColor="text1"/>
                <w:sz w:val="26"/>
                <w:szCs w:val="28"/>
              </w:rPr>
              <w:t>CVI</w:t>
            </w:r>
          </w:p>
        </w:tc>
        <w:tc>
          <w:tcPr>
            <w:tcW w:w="5979" w:type="dxa"/>
            <w:shd w:val="clear" w:color="auto" w:fill="FFFFFF"/>
            <w:vAlign w:val="center"/>
            <w:hideMark/>
          </w:tcPr>
          <w:p w:rsidR="008B0DBF" w:rsidRDefault="00CE28F7" w:rsidP="004F2B63">
            <w:pPr>
              <w:spacing w:after="0" w:line="240" w:lineRule="auto"/>
              <w:rPr>
                <w:rFonts w:eastAsia="Times New Roman" w:cs="Times New Roman"/>
                <w:b/>
                <w:bCs/>
                <w:color w:val="000000" w:themeColor="text1"/>
                <w:szCs w:val="28"/>
                <w:bdr w:val="none" w:sz="0" w:space="0" w:color="auto" w:frame="1"/>
              </w:rPr>
            </w:pPr>
            <w:r w:rsidRPr="00D300B5">
              <w:rPr>
                <w:rFonts w:eastAsia="Times New Roman" w:cs="Times New Roman"/>
                <w:b/>
                <w:bCs/>
                <w:color w:val="000000" w:themeColor="text1"/>
                <w:szCs w:val="28"/>
                <w:bdr w:val="none" w:sz="0" w:space="0" w:color="auto" w:frame="1"/>
              </w:rPr>
              <w:t xml:space="preserve"> </w:t>
            </w:r>
          </w:p>
          <w:p w:rsidR="008B0DBF" w:rsidRDefault="008B0DBF" w:rsidP="004F2B63">
            <w:pPr>
              <w:spacing w:after="0" w:line="240" w:lineRule="auto"/>
              <w:rPr>
                <w:rFonts w:eastAsia="Times New Roman" w:cs="Times New Roman"/>
                <w:b/>
                <w:bCs/>
                <w:color w:val="000000" w:themeColor="text1"/>
                <w:sz w:val="26"/>
                <w:szCs w:val="28"/>
                <w:bdr w:val="none" w:sz="0" w:space="0" w:color="auto" w:frame="1"/>
              </w:rPr>
            </w:pPr>
          </w:p>
          <w:p w:rsidR="00CE28F7" w:rsidRPr="00D300B5" w:rsidRDefault="00CE28F7" w:rsidP="004F2B63">
            <w:pPr>
              <w:spacing w:after="0" w:line="240" w:lineRule="auto"/>
              <w:rPr>
                <w:rFonts w:eastAsia="Times New Roman" w:cs="Times New Roman"/>
                <w:color w:val="000000" w:themeColor="text1"/>
                <w:sz w:val="26"/>
                <w:szCs w:val="28"/>
              </w:rPr>
            </w:pPr>
            <w:r w:rsidRPr="00D300B5">
              <w:rPr>
                <w:rFonts w:eastAsia="Times New Roman" w:cs="Times New Roman"/>
                <w:b/>
                <w:bCs/>
                <w:color w:val="000000" w:themeColor="text1"/>
                <w:sz w:val="26"/>
                <w:szCs w:val="28"/>
                <w:bdr w:val="none" w:sz="0" w:space="0" w:color="auto" w:frame="1"/>
              </w:rPr>
              <w:t>CỘNG HÒA XÃ HỘI CHỦ NGHĨA VIỆT NAM</w:t>
            </w:r>
          </w:p>
          <w:p w:rsidR="00CE28F7" w:rsidRPr="00D300B5" w:rsidRDefault="00CE28F7" w:rsidP="004F2B63">
            <w:pPr>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xml:space="preserve">              Độc lập – Tự do – Hạnh phúc</w:t>
            </w:r>
          </w:p>
          <w:p w:rsidR="00CE28F7" w:rsidRPr="00D300B5" w:rsidRDefault="00CE28F7" w:rsidP="004F2B63">
            <w:pPr>
              <w:spacing w:after="0" w:line="240" w:lineRule="auto"/>
              <w:rPr>
                <w:rFonts w:eastAsia="Times New Roman" w:cs="Times New Roman"/>
                <w:color w:val="000000" w:themeColor="text1"/>
                <w:sz w:val="14"/>
                <w:szCs w:val="28"/>
              </w:rPr>
            </w:pPr>
            <w:r w:rsidRPr="00D300B5">
              <w:rPr>
                <w:rFonts w:eastAsia="Times New Roman" w:cs="Times New Roman"/>
                <w:noProof/>
                <w:color w:val="000000" w:themeColor="text1"/>
                <w:sz w:val="14"/>
                <w:szCs w:val="28"/>
              </w:rPr>
              <mc:AlternateContent>
                <mc:Choice Requires="wps">
                  <w:drawing>
                    <wp:anchor distT="0" distB="0" distL="114300" distR="114300" simplePos="0" relativeHeight="251661312" behindDoc="0" locked="0" layoutInCell="1" allowOverlap="1" wp14:anchorId="36A16E2D" wp14:editId="6A0C92E8">
                      <wp:simplePos x="0" y="0"/>
                      <wp:positionH relativeFrom="column">
                        <wp:posOffset>643255</wp:posOffset>
                      </wp:positionH>
                      <wp:positionV relativeFrom="paragraph">
                        <wp:posOffset>22860</wp:posOffset>
                      </wp:positionV>
                      <wp:extent cx="218122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2181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43DF8"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65pt,1.8pt" to="222.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" strokecolor="#5b9bd5 [3204]" strokeweight=".5pt">
                      <v:stroke joinstyle="miter"/>
                    </v:line>
                  </w:pict>
                </mc:Fallback>
              </mc:AlternateContent>
            </w:r>
          </w:p>
          <w:p w:rsidR="00CE28F7" w:rsidRPr="00D300B5" w:rsidRDefault="00CE28F7" w:rsidP="004F2B63">
            <w:pPr>
              <w:spacing w:after="0" w:line="240" w:lineRule="auto"/>
              <w:jc w:val="center"/>
              <w:rPr>
                <w:rFonts w:eastAsia="Times New Roman" w:cs="Times New Roman"/>
                <w:i/>
                <w:iCs/>
                <w:color w:val="000000" w:themeColor="text1"/>
                <w:sz w:val="18"/>
                <w:szCs w:val="28"/>
                <w:bdr w:val="none" w:sz="0" w:space="0" w:color="auto" w:frame="1"/>
              </w:rPr>
            </w:pPr>
          </w:p>
          <w:p w:rsidR="00CE28F7" w:rsidRPr="00D300B5" w:rsidRDefault="00A40A40" w:rsidP="00B04708">
            <w:pPr>
              <w:spacing w:after="0" w:line="240" w:lineRule="auto"/>
              <w:jc w:val="center"/>
              <w:rPr>
                <w:rFonts w:eastAsia="Times New Roman" w:cs="Times New Roman"/>
                <w:color w:val="000000" w:themeColor="text1"/>
                <w:szCs w:val="28"/>
              </w:rPr>
            </w:pPr>
            <w:r>
              <w:rPr>
                <w:rFonts w:eastAsia="Times New Roman" w:cs="Times New Roman"/>
                <w:i/>
                <w:iCs/>
                <w:color w:val="000000" w:themeColor="text1"/>
                <w:sz w:val="26"/>
                <w:szCs w:val="28"/>
                <w:bdr w:val="none" w:sz="0" w:space="0" w:color="auto" w:frame="1"/>
              </w:rPr>
              <w:t>Cao Viên</w:t>
            </w:r>
            <w:r w:rsidR="00CE28F7" w:rsidRPr="00D300B5">
              <w:rPr>
                <w:rFonts w:eastAsia="Times New Roman" w:cs="Times New Roman"/>
                <w:i/>
                <w:iCs/>
                <w:color w:val="000000" w:themeColor="text1"/>
                <w:sz w:val="26"/>
                <w:szCs w:val="28"/>
                <w:bdr w:val="none" w:sz="0" w:space="0" w:color="auto" w:frame="1"/>
              </w:rPr>
              <w:t xml:space="preserve">, ngày </w:t>
            </w:r>
            <w:r w:rsidR="00B04708">
              <w:rPr>
                <w:rFonts w:eastAsia="Times New Roman" w:cs="Times New Roman"/>
                <w:i/>
                <w:iCs/>
                <w:color w:val="000000" w:themeColor="text1"/>
                <w:sz w:val="26"/>
                <w:szCs w:val="28"/>
                <w:bdr w:val="none" w:sz="0" w:space="0" w:color="auto" w:frame="1"/>
              </w:rPr>
              <w:t>03</w:t>
            </w:r>
            <w:r w:rsidR="00CE28F7" w:rsidRPr="00D300B5">
              <w:rPr>
                <w:rFonts w:eastAsia="Times New Roman" w:cs="Times New Roman"/>
                <w:i/>
                <w:iCs/>
                <w:color w:val="000000" w:themeColor="text1"/>
                <w:sz w:val="26"/>
                <w:szCs w:val="28"/>
                <w:bdr w:val="none" w:sz="0" w:space="0" w:color="auto" w:frame="1"/>
              </w:rPr>
              <w:t xml:space="preserve"> tháng </w:t>
            </w:r>
            <w:r w:rsidR="00B04708">
              <w:rPr>
                <w:rFonts w:eastAsia="Times New Roman" w:cs="Times New Roman"/>
                <w:i/>
                <w:iCs/>
                <w:color w:val="000000" w:themeColor="text1"/>
                <w:sz w:val="26"/>
                <w:szCs w:val="28"/>
                <w:bdr w:val="none" w:sz="0" w:space="0" w:color="auto" w:frame="1"/>
              </w:rPr>
              <w:t>8  năm 2023</w:t>
            </w:r>
          </w:p>
        </w:tc>
      </w:tr>
    </w:tbl>
    <w:p w:rsidR="00597EEA" w:rsidRDefault="00CE28F7" w:rsidP="00CE28F7">
      <w:pPr>
        <w:shd w:val="clear" w:color="auto" w:fill="FFFFFF"/>
        <w:spacing w:after="0" w:line="240" w:lineRule="auto"/>
        <w:rPr>
          <w:rFonts w:eastAsia="Times New Roman" w:cs="Times New Roman"/>
          <w:b/>
          <w:bCs/>
          <w:color w:val="000000" w:themeColor="text1"/>
          <w:szCs w:val="28"/>
          <w:bdr w:val="none" w:sz="0" w:space="0" w:color="auto" w:frame="1"/>
        </w:rPr>
      </w:pPr>
      <w:r w:rsidRPr="00D300B5">
        <w:rPr>
          <w:rFonts w:eastAsia="Times New Roman" w:cs="Times New Roman"/>
          <w:b/>
          <w:bCs/>
          <w:color w:val="000000" w:themeColor="text1"/>
          <w:szCs w:val="28"/>
          <w:bdr w:val="none" w:sz="0" w:space="0" w:color="auto" w:frame="1"/>
        </w:rPr>
        <w:t xml:space="preserve">                                                </w:t>
      </w:r>
      <w:bookmarkStart w:id="0" w:name="_GoBack"/>
      <w:bookmarkEnd w:id="0"/>
    </w:p>
    <w:p w:rsidR="00CE28F7" w:rsidRPr="00D300B5" w:rsidRDefault="00CE28F7" w:rsidP="00597EEA">
      <w:pPr>
        <w:shd w:val="clear" w:color="auto" w:fill="FFFFFF"/>
        <w:spacing w:after="0" w:line="240" w:lineRule="auto"/>
        <w:jc w:val="center"/>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THÔNG BÁO</w:t>
      </w:r>
    </w:p>
    <w:p w:rsidR="00CE28F7" w:rsidRPr="00D300B5" w:rsidRDefault="00CE28F7" w:rsidP="00CE28F7">
      <w:pPr>
        <w:shd w:val="clear" w:color="auto" w:fill="FFFFFF"/>
        <w:spacing w:after="0" w:line="240" w:lineRule="auto"/>
        <w:jc w:val="center"/>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Về việc niêm yết công khai thông tin cơ sở vật chất,</w:t>
      </w:r>
    </w:p>
    <w:p w:rsidR="00CE28F7" w:rsidRPr="00D300B5" w:rsidRDefault="00CE28F7" w:rsidP="00CE28F7">
      <w:pPr>
        <w:shd w:val="clear" w:color="auto" w:fill="FFFFFF"/>
        <w:spacing w:after="0" w:line="240" w:lineRule="auto"/>
        <w:jc w:val="center"/>
        <w:rPr>
          <w:rFonts w:eastAsia="Times New Roman" w:cs="Times New Roman"/>
          <w:b/>
          <w:bCs/>
          <w:color w:val="000000" w:themeColor="text1"/>
          <w:szCs w:val="28"/>
          <w:bdr w:val="none" w:sz="0" w:space="0" w:color="auto" w:frame="1"/>
        </w:rPr>
      </w:pPr>
      <w:r w:rsidRPr="00D300B5">
        <w:rPr>
          <w:rFonts w:eastAsia="Times New Roman" w:cs="Times New Roman"/>
          <w:b/>
          <w:bCs/>
          <w:color w:val="000000" w:themeColor="text1"/>
          <w:szCs w:val="28"/>
          <w:bdr w:val="none" w:sz="0" w:space="0" w:color="auto" w:frame="1"/>
        </w:rPr>
        <w:t xml:space="preserve">thông tin đội ngũ cán bộ quản lý, giáo viên và nhân viên </w:t>
      </w:r>
    </w:p>
    <w:p w:rsidR="00CE28F7" w:rsidRPr="00D300B5" w:rsidRDefault="00CE28F7" w:rsidP="00CE28F7">
      <w:pPr>
        <w:shd w:val="clear" w:color="auto" w:fill="FFFFFF"/>
        <w:spacing w:after="0" w:line="240" w:lineRule="auto"/>
        <w:jc w:val="center"/>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năm học</w:t>
      </w:r>
      <w:r>
        <w:rPr>
          <w:rFonts w:eastAsia="Times New Roman" w:cs="Times New Roman"/>
          <w:b/>
          <w:bCs/>
          <w:color w:val="000000" w:themeColor="text1"/>
          <w:szCs w:val="28"/>
          <w:bdr w:val="none" w:sz="0" w:space="0" w:color="auto" w:frame="1"/>
        </w:rPr>
        <w:t xml:space="preserve">: </w:t>
      </w:r>
      <w:r w:rsidR="00946BA1">
        <w:rPr>
          <w:rFonts w:eastAsia="Times New Roman" w:cs="Times New Roman"/>
          <w:b/>
          <w:bCs/>
          <w:color w:val="000000" w:themeColor="text1"/>
          <w:szCs w:val="28"/>
          <w:bdr w:val="none" w:sz="0" w:space="0" w:color="auto" w:frame="1"/>
        </w:rPr>
        <w:t>2023 - 2024</w:t>
      </w:r>
    </w:p>
    <w:p w:rsidR="00CE28F7" w:rsidRPr="00D300B5" w:rsidRDefault="00CE28F7" w:rsidP="00CE28F7">
      <w:pPr>
        <w:shd w:val="clear" w:color="auto" w:fill="FFFFFF"/>
        <w:spacing w:after="210" w:line="240" w:lineRule="auto"/>
        <w:rPr>
          <w:rFonts w:eastAsia="Times New Roman" w:cs="Times New Roman"/>
          <w:color w:val="000000" w:themeColor="text1"/>
          <w:szCs w:val="28"/>
        </w:rPr>
      </w:pPr>
      <w:r w:rsidRPr="00D300B5">
        <w:rPr>
          <w:rFonts w:eastAsia="Times New Roman" w:cs="Times New Roman"/>
          <w:noProof/>
          <w:color w:val="000000" w:themeColor="text1"/>
          <w:szCs w:val="28"/>
        </w:rPr>
        <mc:AlternateContent>
          <mc:Choice Requires="wps">
            <w:drawing>
              <wp:anchor distT="0" distB="0" distL="114300" distR="114300" simplePos="0" relativeHeight="251660288" behindDoc="0" locked="0" layoutInCell="1" allowOverlap="1" wp14:anchorId="7F6CB0F5" wp14:editId="07CDAFAD">
                <wp:simplePos x="0" y="0"/>
                <wp:positionH relativeFrom="margin">
                  <wp:align>center</wp:align>
                </wp:positionH>
                <wp:positionV relativeFrom="paragraph">
                  <wp:posOffset>30480</wp:posOffset>
                </wp:positionV>
                <wp:extent cx="1638300" cy="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D5452" id="Straight Connector 24"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pt" to="12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" strokecolor="#5b9bd5 [3204]" strokeweight=".5pt">
                <v:stroke joinstyle="miter"/>
                <w10:wrap anchorx="margin"/>
              </v:line>
            </w:pict>
          </mc:Fallback>
        </mc:AlternateContent>
      </w:r>
      <w:r w:rsidRPr="00D300B5">
        <w:rPr>
          <w:rFonts w:eastAsia="Times New Roman" w:cs="Times New Roman"/>
          <w:color w:val="000000" w:themeColor="text1"/>
          <w:szCs w:val="28"/>
        </w:rPr>
        <w:t xml:space="preserve">            </w:t>
      </w:r>
    </w:p>
    <w:p w:rsidR="00CE28F7" w:rsidRPr="00D300B5" w:rsidRDefault="00CE28F7" w:rsidP="00CE28F7">
      <w:pPr>
        <w:shd w:val="clear" w:color="auto" w:fill="FFFFFF"/>
        <w:spacing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Căn cứ Thông tư </w:t>
      </w:r>
      <w:r w:rsidR="003B1BD6">
        <w:rPr>
          <w:rFonts w:eastAsia="Times New Roman" w:cs="Times New Roman"/>
          <w:color w:val="000000" w:themeColor="text1"/>
          <w:szCs w:val="28"/>
        </w:rPr>
        <w:t>28</w:t>
      </w:r>
      <w:r w:rsidRPr="00D300B5">
        <w:rPr>
          <w:rFonts w:eastAsia="Times New Roman" w:cs="Times New Roman"/>
          <w:color w:val="000000" w:themeColor="text1"/>
          <w:szCs w:val="28"/>
        </w:rPr>
        <w:t xml:space="preserve">/2010/TT-BGD&amp;ĐT ngày </w:t>
      </w:r>
      <w:r w:rsidR="003B1BD6">
        <w:rPr>
          <w:rFonts w:eastAsia="Times New Roman" w:cs="Times New Roman"/>
          <w:color w:val="000000" w:themeColor="text1"/>
          <w:szCs w:val="28"/>
        </w:rPr>
        <w:t>04/9</w:t>
      </w:r>
      <w:r w:rsidRPr="00D300B5">
        <w:rPr>
          <w:rFonts w:eastAsia="Times New Roman" w:cs="Times New Roman"/>
          <w:color w:val="000000" w:themeColor="text1"/>
          <w:szCs w:val="28"/>
        </w:rPr>
        <w:t>/20</w:t>
      </w:r>
      <w:r w:rsidR="0002031F">
        <w:rPr>
          <w:rFonts w:eastAsia="Times New Roman" w:cs="Times New Roman"/>
          <w:color w:val="000000" w:themeColor="text1"/>
          <w:szCs w:val="28"/>
        </w:rPr>
        <w:t>20</w:t>
      </w:r>
      <w:r w:rsidRPr="00D300B5">
        <w:rPr>
          <w:rFonts w:eastAsia="Times New Roman" w:cs="Times New Roman"/>
          <w:color w:val="000000" w:themeColor="text1"/>
          <w:szCs w:val="28"/>
        </w:rPr>
        <w:t xml:space="preserve"> của Bộ GD&amp;ĐT ban hành Điều lệ trường Tiểu học;</w:t>
      </w:r>
    </w:p>
    <w:p w:rsidR="00CE28F7" w:rsidRDefault="00CE28F7" w:rsidP="00CE28F7">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color w:val="000000" w:themeColor="text1"/>
          <w:szCs w:val="28"/>
        </w:rPr>
        <w:t>Căn cứ thông tư số 36/2017/TT- BGDĐT ngày 28/12/2017 của Bộ Giáo dục và Đào tạo Ban hành Quy chế thực hiện Công khai đối với cơ sở Giáo dục và Đào tạo thuộc hệ thống giáo dục quốc dân;</w:t>
      </w:r>
    </w:p>
    <w:p w:rsidR="00CE28F7" w:rsidRPr="00356C8B" w:rsidRDefault="00CE28F7" w:rsidP="00CE28F7">
      <w:pPr>
        <w:pStyle w:val="NormalWeb"/>
        <w:shd w:val="clear" w:color="auto" w:fill="FFFFFF"/>
        <w:spacing w:before="0" w:beforeAutospacing="0" w:after="0" w:afterAutospacing="0"/>
        <w:ind w:firstLine="567"/>
        <w:jc w:val="both"/>
        <w:rPr>
          <w:i/>
          <w:sz w:val="30"/>
          <w:szCs w:val="28"/>
        </w:rPr>
      </w:pPr>
      <w:r w:rsidRPr="00356C8B">
        <w:rPr>
          <w:i/>
          <w:sz w:val="30"/>
          <w:szCs w:val="28"/>
        </w:rPr>
        <w:t>Căn cứ Thông tư số 16/2017/TT-BGD ĐT ngày 12 tháng 7 năm 2017 của Bộ giáo dục và Đào tạo Thông tư hướng dẫn khung định mức việc làm và số lượng người làm việc trong các cơ sở giáo dục phổ thông công lập;</w:t>
      </w:r>
    </w:p>
    <w:p w:rsidR="00CE28F7" w:rsidRPr="00D300B5" w:rsidRDefault="00CE28F7" w:rsidP="00CE28F7">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color w:val="000000" w:themeColor="text1"/>
          <w:szCs w:val="28"/>
        </w:rPr>
        <w:t xml:space="preserve">Trường Tiểu học </w:t>
      </w:r>
      <w:r w:rsidR="007B336E">
        <w:rPr>
          <w:rFonts w:eastAsia="Times New Roman" w:cs="Times New Roman"/>
          <w:color w:val="000000" w:themeColor="text1"/>
          <w:szCs w:val="28"/>
        </w:rPr>
        <w:t>Cao</w:t>
      </w:r>
      <w:r w:rsidR="000D4D7C">
        <w:rPr>
          <w:rFonts w:eastAsia="Times New Roman" w:cs="Times New Roman"/>
          <w:color w:val="000000" w:themeColor="text1"/>
          <w:szCs w:val="28"/>
        </w:rPr>
        <w:t xml:space="preserve"> Viên I</w:t>
      </w:r>
      <w:r w:rsidRPr="00D300B5">
        <w:rPr>
          <w:rFonts w:eastAsia="Times New Roman" w:cs="Times New Roman"/>
          <w:color w:val="000000" w:themeColor="text1"/>
          <w:szCs w:val="28"/>
        </w:rPr>
        <w:t xml:space="preserve"> Thông báo về việc niêm yết Công khai cơ sở vật chất và Đội ngũ cán bộ quản lý, giáo</w:t>
      </w:r>
      <w:r w:rsidR="000D4D7C">
        <w:rPr>
          <w:rFonts w:eastAsia="Times New Roman" w:cs="Times New Roman"/>
          <w:color w:val="000000" w:themeColor="text1"/>
          <w:szCs w:val="28"/>
        </w:rPr>
        <w:t xml:space="preserve"> viên và nhân viên năm học </w:t>
      </w:r>
      <w:r w:rsidR="005F3B5C">
        <w:rPr>
          <w:rFonts w:eastAsia="Times New Roman" w:cs="Times New Roman"/>
          <w:color w:val="000000" w:themeColor="text1"/>
          <w:szCs w:val="28"/>
        </w:rPr>
        <w:t xml:space="preserve">2023 - 2024 </w:t>
      </w:r>
      <w:r w:rsidRPr="00D300B5">
        <w:rPr>
          <w:rFonts w:eastAsia="Times New Roman" w:cs="Times New Roman"/>
          <w:color w:val="000000" w:themeColor="text1"/>
          <w:szCs w:val="28"/>
        </w:rPr>
        <w:t>như sau:</w:t>
      </w:r>
    </w:p>
    <w:p w:rsidR="00CE28F7" w:rsidRPr="00D300B5" w:rsidRDefault="00CE28F7" w:rsidP="00CE28F7">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w:t>
      </w:r>
      <w:r w:rsidRPr="00D300B5">
        <w:rPr>
          <w:rFonts w:eastAsia="Times New Roman" w:cs="Times New Roman"/>
          <w:b/>
          <w:bCs/>
          <w:i/>
          <w:iCs/>
          <w:color w:val="000000" w:themeColor="text1"/>
          <w:szCs w:val="28"/>
          <w:bdr w:val="none" w:sz="0" w:space="0" w:color="auto" w:frame="1"/>
        </w:rPr>
        <w:t>Bộ phận thực hiện niêm yết công khai</w:t>
      </w:r>
      <w:r w:rsidRPr="00D300B5">
        <w:rPr>
          <w:rFonts w:eastAsia="Times New Roman" w:cs="Times New Roman"/>
          <w:b/>
          <w:bCs/>
          <w:color w:val="000000" w:themeColor="text1"/>
          <w:szCs w:val="28"/>
          <w:bdr w:val="none" w:sz="0" w:space="0" w:color="auto" w:frame="1"/>
        </w:rPr>
        <w:t>: </w:t>
      </w:r>
      <w:r w:rsidRPr="00D300B5">
        <w:rPr>
          <w:rFonts w:eastAsia="Times New Roman" w:cs="Times New Roman"/>
          <w:color w:val="000000" w:themeColor="text1"/>
          <w:szCs w:val="28"/>
        </w:rPr>
        <w:t>Hiệu trưởng, Phó hiệu trưởng, Thanh tra nhân dân, Văn thư, Kế toán, Bảo vệ.</w:t>
      </w:r>
    </w:p>
    <w:p w:rsidR="00CE28F7" w:rsidRPr="00D300B5" w:rsidRDefault="00CE28F7" w:rsidP="00CE28F7">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b/>
          <w:bCs/>
          <w:i/>
          <w:iCs/>
          <w:color w:val="000000" w:themeColor="text1"/>
          <w:szCs w:val="28"/>
          <w:bdr w:val="none" w:sz="0" w:space="0" w:color="auto" w:frame="1"/>
        </w:rPr>
        <w:t>- Địa điểm niêm yết</w:t>
      </w:r>
      <w:r w:rsidRPr="00D300B5">
        <w:rPr>
          <w:rFonts w:eastAsia="Times New Roman" w:cs="Times New Roman"/>
          <w:color w:val="000000" w:themeColor="text1"/>
          <w:szCs w:val="28"/>
        </w:rPr>
        <w:t xml:space="preserve">:  </w:t>
      </w:r>
      <w:r>
        <w:rPr>
          <w:rFonts w:eastAsia="Times New Roman" w:cs="Times New Roman"/>
          <w:color w:val="000000" w:themeColor="text1"/>
          <w:szCs w:val="28"/>
        </w:rPr>
        <w:t>Phòng Hội đồng T</w:t>
      </w:r>
      <w:r w:rsidRPr="00D300B5">
        <w:rPr>
          <w:rFonts w:eastAsia="Times New Roman" w:cs="Times New Roman"/>
          <w:color w:val="000000" w:themeColor="text1"/>
          <w:szCs w:val="28"/>
        </w:rPr>
        <w:t xml:space="preserve">rường Tiểu học </w:t>
      </w:r>
      <w:r w:rsidR="00977A12">
        <w:rPr>
          <w:rFonts w:eastAsia="Times New Roman" w:cs="Times New Roman"/>
          <w:color w:val="000000" w:themeColor="text1"/>
          <w:szCs w:val="28"/>
        </w:rPr>
        <w:t>Cao Viên I</w:t>
      </w:r>
      <w:r w:rsidRPr="00D300B5">
        <w:rPr>
          <w:rFonts w:eastAsia="Times New Roman" w:cs="Times New Roman"/>
          <w:color w:val="000000" w:themeColor="text1"/>
          <w:szCs w:val="28"/>
        </w:rPr>
        <w:t>.</w:t>
      </w:r>
    </w:p>
    <w:p w:rsidR="00CE28F7" w:rsidRPr="00D300B5" w:rsidRDefault="00CE28F7" w:rsidP="00CE28F7">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w:t>
      </w:r>
      <w:r w:rsidRPr="00D300B5">
        <w:rPr>
          <w:rFonts w:eastAsia="Times New Roman" w:cs="Times New Roman"/>
          <w:b/>
          <w:bCs/>
          <w:i/>
          <w:iCs/>
          <w:color w:val="000000" w:themeColor="text1"/>
          <w:szCs w:val="28"/>
          <w:bdr w:val="none" w:sz="0" w:space="0" w:color="auto" w:frame="1"/>
        </w:rPr>
        <w:t>Thời gian niêm yết</w:t>
      </w:r>
      <w:r w:rsidRPr="00D300B5">
        <w:rPr>
          <w:rFonts w:eastAsia="Times New Roman" w:cs="Times New Roman"/>
          <w:color w:val="000000" w:themeColor="text1"/>
          <w:szCs w:val="28"/>
        </w:rPr>
        <w:t>: Từ ngày</w:t>
      </w:r>
      <w:r w:rsidR="00374FBD">
        <w:rPr>
          <w:rFonts w:eastAsia="Times New Roman" w:cs="Times New Roman"/>
          <w:color w:val="000000" w:themeColor="text1"/>
          <w:szCs w:val="28"/>
        </w:rPr>
        <w:t xml:space="preserve"> 04</w:t>
      </w:r>
      <w:r w:rsidRPr="00D300B5">
        <w:rPr>
          <w:rFonts w:eastAsia="Times New Roman" w:cs="Times New Roman"/>
          <w:color w:val="000000" w:themeColor="text1"/>
          <w:szCs w:val="28"/>
        </w:rPr>
        <w:t xml:space="preserve"> </w:t>
      </w:r>
      <w:r>
        <w:rPr>
          <w:rFonts w:eastAsia="Times New Roman" w:cs="Times New Roman"/>
          <w:color w:val="000000" w:themeColor="text1"/>
          <w:szCs w:val="28"/>
        </w:rPr>
        <w:t>tháng 8 năm 202</w:t>
      </w:r>
      <w:r w:rsidR="00374FBD">
        <w:rPr>
          <w:rFonts w:eastAsia="Times New Roman" w:cs="Times New Roman"/>
          <w:color w:val="000000" w:themeColor="text1"/>
          <w:szCs w:val="28"/>
        </w:rPr>
        <w:t>3</w:t>
      </w:r>
      <w:r w:rsidRPr="00D300B5">
        <w:rPr>
          <w:rFonts w:eastAsia="Times New Roman" w:cs="Times New Roman"/>
          <w:color w:val="000000" w:themeColor="text1"/>
          <w:szCs w:val="28"/>
        </w:rPr>
        <w:t xml:space="preserve"> đến  hết  ngày </w:t>
      </w:r>
      <w:r w:rsidR="00977A12">
        <w:rPr>
          <w:rFonts w:eastAsia="Times New Roman" w:cs="Times New Roman"/>
          <w:color w:val="000000" w:themeColor="text1"/>
          <w:szCs w:val="28"/>
        </w:rPr>
        <w:t>04</w:t>
      </w:r>
      <w:r w:rsidRPr="00D300B5">
        <w:rPr>
          <w:rFonts w:eastAsia="Times New Roman" w:cs="Times New Roman"/>
          <w:color w:val="000000" w:themeColor="text1"/>
          <w:szCs w:val="28"/>
        </w:rPr>
        <w:t xml:space="preserve"> tháng </w:t>
      </w:r>
      <w:r>
        <w:rPr>
          <w:rFonts w:eastAsia="Times New Roman" w:cs="Times New Roman"/>
          <w:color w:val="000000" w:themeColor="text1"/>
          <w:szCs w:val="28"/>
        </w:rPr>
        <w:t>9 năm 202</w:t>
      </w:r>
      <w:r w:rsidR="00977A12">
        <w:rPr>
          <w:rFonts w:eastAsia="Times New Roman" w:cs="Times New Roman"/>
          <w:color w:val="000000" w:themeColor="text1"/>
          <w:szCs w:val="28"/>
        </w:rPr>
        <w:t>3</w:t>
      </w:r>
      <w:r w:rsidRPr="00D300B5">
        <w:rPr>
          <w:rFonts w:eastAsia="Times New Roman" w:cs="Times New Roman"/>
          <w:color w:val="000000" w:themeColor="text1"/>
          <w:szCs w:val="28"/>
        </w:rPr>
        <w:t>.</w:t>
      </w:r>
    </w:p>
    <w:p w:rsidR="00CE28F7" w:rsidRPr="00D300B5" w:rsidRDefault="00CE28F7" w:rsidP="00CE28F7">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b/>
          <w:bCs/>
          <w:i/>
          <w:iCs/>
          <w:color w:val="000000" w:themeColor="text1"/>
          <w:szCs w:val="28"/>
          <w:bdr w:val="none" w:sz="0" w:space="0" w:color="auto" w:frame="1"/>
        </w:rPr>
        <w:t xml:space="preserve">-Thời gian nhận ý kiến phản hồi: </w:t>
      </w:r>
      <w:r w:rsidRPr="00D300B5">
        <w:rPr>
          <w:rFonts w:eastAsia="Times New Roman" w:cs="Times New Roman"/>
          <w:color w:val="000000" w:themeColor="text1"/>
          <w:szCs w:val="28"/>
        </w:rPr>
        <w:t xml:space="preserve">Từ ngày </w:t>
      </w:r>
      <w:r w:rsidR="00977A12">
        <w:rPr>
          <w:rFonts w:eastAsia="Times New Roman" w:cs="Times New Roman"/>
          <w:color w:val="000000" w:themeColor="text1"/>
          <w:szCs w:val="28"/>
        </w:rPr>
        <w:t xml:space="preserve">04 </w:t>
      </w:r>
      <w:r w:rsidRPr="00D300B5">
        <w:rPr>
          <w:rFonts w:eastAsia="Times New Roman" w:cs="Times New Roman"/>
          <w:color w:val="000000" w:themeColor="text1"/>
          <w:szCs w:val="28"/>
        </w:rPr>
        <w:t xml:space="preserve">tháng 8 </w:t>
      </w:r>
      <w:r w:rsidR="00977A12">
        <w:rPr>
          <w:rFonts w:eastAsia="Times New Roman" w:cs="Times New Roman"/>
          <w:color w:val="000000" w:themeColor="text1"/>
          <w:szCs w:val="28"/>
        </w:rPr>
        <w:t xml:space="preserve">năm 2023 </w:t>
      </w:r>
      <w:r w:rsidRPr="00D300B5">
        <w:rPr>
          <w:rFonts w:eastAsia="Times New Roman" w:cs="Times New Roman"/>
          <w:color w:val="000000" w:themeColor="text1"/>
          <w:szCs w:val="28"/>
        </w:rPr>
        <w:t xml:space="preserve">đến  hết ngày </w:t>
      </w:r>
      <w:r w:rsidR="00977A12">
        <w:rPr>
          <w:rFonts w:eastAsia="Times New Roman" w:cs="Times New Roman"/>
          <w:color w:val="000000" w:themeColor="text1"/>
          <w:szCs w:val="28"/>
        </w:rPr>
        <w:t>0</w:t>
      </w:r>
      <w:r>
        <w:rPr>
          <w:rFonts w:eastAsia="Times New Roman" w:cs="Times New Roman"/>
          <w:color w:val="000000" w:themeColor="text1"/>
          <w:szCs w:val="28"/>
        </w:rPr>
        <w:t>4</w:t>
      </w:r>
      <w:r w:rsidRPr="00D300B5">
        <w:rPr>
          <w:rFonts w:eastAsia="Times New Roman" w:cs="Times New Roman"/>
          <w:color w:val="000000" w:themeColor="text1"/>
          <w:szCs w:val="28"/>
        </w:rPr>
        <w:t xml:space="preserve">  tháng </w:t>
      </w:r>
      <w:r>
        <w:rPr>
          <w:rFonts w:eastAsia="Times New Roman" w:cs="Times New Roman"/>
          <w:color w:val="000000" w:themeColor="text1"/>
          <w:szCs w:val="28"/>
        </w:rPr>
        <w:t>9 năm 202</w:t>
      </w:r>
      <w:r w:rsidR="00977A12">
        <w:rPr>
          <w:rFonts w:eastAsia="Times New Roman" w:cs="Times New Roman"/>
          <w:color w:val="000000" w:themeColor="text1"/>
          <w:szCs w:val="28"/>
        </w:rPr>
        <w:t>3</w:t>
      </w:r>
      <w:r w:rsidRPr="00D300B5">
        <w:rPr>
          <w:rFonts w:eastAsia="Times New Roman" w:cs="Times New Roman"/>
          <w:color w:val="000000" w:themeColor="text1"/>
          <w:szCs w:val="28"/>
        </w:rPr>
        <w:t>.</w:t>
      </w:r>
    </w:p>
    <w:p w:rsidR="00CE28F7" w:rsidRPr="00D300B5" w:rsidRDefault="00CE28F7" w:rsidP="00CE28F7">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w:t>
      </w:r>
      <w:r w:rsidRPr="00D300B5">
        <w:rPr>
          <w:rFonts w:eastAsia="Times New Roman" w:cs="Times New Roman"/>
          <w:b/>
          <w:bCs/>
          <w:i/>
          <w:iCs/>
          <w:color w:val="000000" w:themeColor="text1"/>
          <w:szCs w:val="28"/>
          <w:bdr w:val="none" w:sz="0" w:space="0" w:color="auto" w:frame="1"/>
        </w:rPr>
        <w:t>Địa chỉ nhận ý kiến phản hồi:</w:t>
      </w:r>
      <w:r w:rsidRPr="00D300B5">
        <w:rPr>
          <w:rFonts w:eastAsia="Times New Roman" w:cs="Times New Roman"/>
          <w:b/>
          <w:bCs/>
          <w:color w:val="000000" w:themeColor="text1"/>
          <w:szCs w:val="28"/>
          <w:bdr w:val="none" w:sz="0" w:space="0" w:color="auto" w:frame="1"/>
        </w:rPr>
        <w:t> </w:t>
      </w:r>
      <w:r w:rsidRPr="00D300B5">
        <w:rPr>
          <w:rFonts w:eastAsia="Times New Roman" w:cs="Times New Roman"/>
          <w:color w:val="000000" w:themeColor="text1"/>
          <w:szCs w:val="28"/>
        </w:rPr>
        <w:t>Trực tiếp cho bộ phận thực hiện công khai hoặ</w:t>
      </w:r>
      <w:r>
        <w:rPr>
          <w:rFonts w:eastAsia="Times New Roman" w:cs="Times New Roman"/>
          <w:color w:val="000000" w:themeColor="text1"/>
          <w:szCs w:val="28"/>
        </w:rPr>
        <w:t>c qua hòm thư của nhà trường. (</w:t>
      </w:r>
      <w:r w:rsidRPr="00D300B5">
        <w:rPr>
          <w:rFonts w:eastAsia="Times New Roman" w:cs="Times New Roman"/>
          <w:color w:val="000000" w:themeColor="text1"/>
          <w:szCs w:val="28"/>
        </w:rPr>
        <w:t>c1</w:t>
      </w:r>
      <w:r w:rsidR="008E1ADE">
        <w:rPr>
          <w:rFonts w:eastAsia="Times New Roman" w:cs="Times New Roman"/>
          <w:color w:val="000000" w:themeColor="text1"/>
          <w:szCs w:val="28"/>
        </w:rPr>
        <w:t>caovien1</w:t>
      </w:r>
      <w:r w:rsidRPr="00D300B5">
        <w:rPr>
          <w:rFonts w:eastAsia="Times New Roman" w:cs="Times New Roman"/>
          <w:color w:val="000000" w:themeColor="text1"/>
          <w:szCs w:val="28"/>
        </w:rPr>
        <w:t>-to</w:t>
      </w:r>
      <w:r w:rsidR="008E1ADE">
        <w:rPr>
          <w:rFonts w:eastAsia="Times New Roman" w:cs="Times New Roman"/>
          <w:color w:val="000000" w:themeColor="text1"/>
          <w:szCs w:val="28"/>
        </w:rPr>
        <w:t>@</w:t>
      </w:r>
      <w:r w:rsidRPr="00D300B5">
        <w:rPr>
          <w:rFonts w:eastAsia="Times New Roman" w:cs="Times New Roman"/>
          <w:color w:val="000000" w:themeColor="text1"/>
          <w:szCs w:val="28"/>
        </w:rPr>
        <w:t>hanoiedu.vn)</w:t>
      </w:r>
    </w:p>
    <w:p w:rsidR="00CE28F7" w:rsidRPr="00D300B5" w:rsidRDefault="00CE28F7" w:rsidP="00CE28F7">
      <w:pPr>
        <w:shd w:val="clear" w:color="auto" w:fill="FFFFFF"/>
        <w:spacing w:after="0" w:line="240" w:lineRule="auto"/>
        <w:ind w:firstLine="567"/>
        <w:jc w:val="both"/>
        <w:rPr>
          <w:rFonts w:eastAsia="Times New Roman" w:cs="Times New Roman"/>
          <w:color w:val="000000" w:themeColor="text1"/>
          <w:szCs w:val="28"/>
        </w:rPr>
      </w:pPr>
      <w:r w:rsidRPr="00D300B5">
        <w:rPr>
          <w:rFonts w:eastAsia="Times New Roman" w:cs="Times New Roman"/>
          <w:b/>
          <w:bCs/>
          <w:i/>
          <w:iCs/>
          <w:color w:val="000000" w:themeColor="text1"/>
          <w:szCs w:val="28"/>
          <w:bdr w:val="none" w:sz="0" w:space="0" w:color="auto" w:frame="1"/>
        </w:rPr>
        <w:t>- Thời gian trả lời, giải quyết ý kiến thắc mắc:</w:t>
      </w:r>
      <w:r w:rsidRPr="00D300B5">
        <w:rPr>
          <w:rFonts w:eastAsia="Times New Roman" w:cs="Times New Roman"/>
          <w:color w:val="000000" w:themeColor="text1"/>
          <w:szCs w:val="28"/>
        </w:rPr>
        <w:t xml:space="preserve"> chậm nhất là 16h30 ngày  </w:t>
      </w:r>
      <w:r w:rsidR="00AF0676">
        <w:rPr>
          <w:rFonts w:eastAsia="Times New Roman" w:cs="Times New Roman"/>
          <w:color w:val="000000" w:themeColor="text1"/>
          <w:szCs w:val="28"/>
        </w:rPr>
        <w:t>06</w:t>
      </w:r>
      <w:r w:rsidRPr="00D300B5">
        <w:rPr>
          <w:rFonts w:eastAsia="Times New Roman" w:cs="Times New Roman"/>
          <w:color w:val="000000" w:themeColor="text1"/>
          <w:szCs w:val="28"/>
        </w:rPr>
        <w:t>/</w:t>
      </w:r>
      <w:r>
        <w:rPr>
          <w:rFonts w:eastAsia="Times New Roman" w:cs="Times New Roman"/>
          <w:color w:val="000000" w:themeColor="text1"/>
          <w:szCs w:val="28"/>
        </w:rPr>
        <w:t>9</w:t>
      </w:r>
      <w:r w:rsidRPr="00D300B5">
        <w:rPr>
          <w:rFonts w:eastAsia="Times New Roman" w:cs="Times New Roman"/>
          <w:color w:val="000000" w:themeColor="text1"/>
          <w:szCs w:val="28"/>
        </w:rPr>
        <w:t>/20</w:t>
      </w:r>
      <w:r w:rsidR="00FE7BE7">
        <w:rPr>
          <w:rFonts w:eastAsia="Times New Roman" w:cs="Times New Roman"/>
          <w:color w:val="000000" w:themeColor="text1"/>
          <w:szCs w:val="28"/>
        </w:rPr>
        <w:t>23</w:t>
      </w:r>
      <w:r w:rsidRPr="00D300B5">
        <w:rPr>
          <w:rFonts w:eastAsia="Times New Roman" w:cs="Times New Roman"/>
          <w:color w:val="000000" w:themeColor="text1"/>
          <w:szCs w:val="28"/>
        </w:rPr>
        <w:t>.</w:t>
      </w:r>
    </w:p>
    <w:p w:rsidR="00CE28F7" w:rsidRPr="00D300B5" w:rsidRDefault="002240D1" w:rsidP="00CE28F7">
      <w:pPr>
        <w:shd w:val="clear" w:color="auto" w:fill="FFFFFF"/>
        <w:spacing w:after="0" w:line="240" w:lineRule="auto"/>
        <w:jc w:val="both"/>
        <w:rPr>
          <w:rFonts w:eastAsia="Times New Roman" w:cs="Times New Roman"/>
          <w:color w:val="000000" w:themeColor="text1"/>
          <w:szCs w:val="28"/>
        </w:rPr>
      </w:pPr>
      <w:r>
        <w:rPr>
          <w:rFonts w:eastAsia="Times New Roman" w:cs="Times New Roman"/>
          <w:b/>
          <w:bCs/>
          <w:color w:val="000000" w:themeColor="text1"/>
          <w:szCs w:val="28"/>
          <w:bdr w:val="none" w:sz="0" w:space="0" w:color="auto" w:frame="1"/>
        </w:rPr>
        <w:t xml:space="preserve">        </w:t>
      </w:r>
      <w:r w:rsidR="00CE28F7" w:rsidRPr="00D300B5">
        <w:rPr>
          <w:rFonts w:eastAsia="Times New Roman" w:cs="Times New Roman"/>
          <w:b/>
          <w:bCs/>
          <w:color w:val="000000" w:themeColor="text1"/>
          <w:szCs w:val="28"/>
          <w:bdr w:val="none" w:sz="0" w:space="0" w:color="auto" w:frame="1"/>
        </w:rPr>
        <w:t xml:space="preserve">                                                                                                                                   </w:t>
      </w:r>
      <w:r>
        <w:rPr>
          <w:rFonts w:eastAsia="Times New Roman" w:cs="Times New Roman"/>
          <w:b/>
          <w:bCs/>
          <w:color w:val="000000" w:themeColor="text1"/>
          <w:szCs w:val="28"/>
          <w:bdr w:val="none" w:sz="0" w:space="0" w:color="auto" w:frame="1"/>
        </w:rPr>
        <w:tab/>
      </w:r>
      <w:r>
        <w:rPr>
          <w:rFonts w:eastAsia="Times New Roman" w:cs="Times New Roman"/>
          <w:b/>
          <w:bCs/>
          <w:i/>
          <w:color w:val="000000" w:themeColor="text1"/>
          <w:sz w:val="22"/>
          <w:bdr w:val="none" w:sz="0" w:space="0" w:color="auto" w:frame="1"/>
        </w:rPr>
        <w:t>Nơi nhận</w:t>
      </w:r>
      <w:r w:rsidRPr="002240D1">
        <w:rPr>
          <w:rFonts w:eastAsia="Times New Roman" w:cs="Times New Roman"/>
          <w:b/>
          <w:bCs/>
          <w:i/>
          <w:color w:val="000000" w:themeColor="text1"/>
          <w:sz w:val="22"/>
          <w:bdr w:val="none" w:sz="0" w:space="0" w:color="auto" w:frame="1"/>
        </w:rPr>
        <w:t>:</w:t>
      </w:r>
      <w:r w:rsidR="00CE28F7" w:rsidRPr="00D300B5">
        <w:rPr>
          <w:rFonts w:eastAsia="Times New Roman" w:cs="Times New Roman"/>
          <w:b/>
          <w:bCs/>
          <w:color w:val="000000" w:themeColor="text1"/>
          <w:szCs w:val="28"/>
          <w:bdr w:val="none" w:sz="0" w:space="0" w:color="auto" w:frame="1"/>
        </w:rPr>
        <w:t xml:space="preserve">                                </w:t>
      </w:r>
      <w:r>
        <w:rPr>
          <w:rFonts w:eastAsia="Times New Roman" w:cs="Times New Roman"/>
          <w:b/>
          <w:bCs/>
          <w:color w:val="000000" w:themeColor="text1"/>
          <w:szCs w:val="28"/>
          <w:bdr w:val="none" w:sz="0" w:space="0" w:color="auto" w:frame="1"/>
        </w:rPr>
        <w:t xml:space="preserve">                     </w:t>
      </w:r>
      <w:r w:rsidR="00CE28F7" w:rsidRPr="00D300B5">
        <w:rPr>
          <w:rFonts w:eastAsia="Times New Roman" w:cs="Times New Roman"/>
          <w:b/>
          <w:bCs/>
          <w:color w:val="000000" w:themeColor="text1"/>
          <w:szCs w:val="28"/>
          <w:bdr w:val="none" w:sz="0" w:space="0" w:color="auto" w:frame="1"/>
        </w:rPr>
        <w:t xml:space="preserve">            HIỆU TRƯỞNG</w:t>
      </w:r>
    </w:p>
    <w:p w:rsidR="00CE28F7" w:rsidRPr="002240D1" w:rsidRDefault="002240D1" w:rsidP="002240D1">
      <w:pPr>
        <w:pStyle w:val="ListParagraph"/>
        <w:numPr>
          <w:ilvl w:val="0"/>
          <w:numId w:val="1"/>
        </w:numPr>
        <w:shd w:val="clear" w:color="auto" w:fill="FFFFFF"/>
        <w:spacing w:after="0" w:line="240" w:lineRule="auto"/>
        <w:rPr>
          <w:rFonts w:eastAsia="Times New Roman" w:cs="Times New Roman"/>
          <w:i/>
          <w:color w:val="000000" w:themeColor="text1"/>
          <w:sz w:val="22"/>
        </w:rPr>
      </w:pPr>
      <w:r w:rsidRPr="002240D1">
        <w:rPr>
          <w:rFonts w:eastAsia="Times New Roman" w:cs="Times New Roman"/>
          <w:i/>
          <w:color w:val="000000" w:themeColor="text1"/>
          <w:sz w:val="22"/>
        </w:rPr>
        <w:t>Các tổ chuyên môn</w:t>
      </w:r>
      <w:r>
        <w:rPr>
          <w:rFonts w:eastAsia="Times New Roman" w:cs="Times New Roman"/>
          <w:i/>
          <w:color w:val="000000" w:themeColor="text1"/>
          <w:sz w:val="22"/>
        </w:rPr>
        <w:t>;</w:t>
      </w:r>
    </w:p>
    <w:p w:rsidR="00CE28F7" w:rsidRPr="002240D1" w:rsidRDefault="002240D1" w:rsidP="002240D1">
      <w:pPr>
        <w:pStyle w:val="ListParagraph"/>
        <w:numPr>
          <w:ilvl w:val="0"/>
          <w:numId w:val="1"/>
        </w:numPr>
        <w:shd w:val="clear" w:color="auto" w:fill="FFFFFF"/>
        <w:spacing w:after="0" w:line="240" w:lineRule="auto"/>
        <w:rPr>
          <w:rFonts w:eastAsia="Times New Roman" w:cs="Times New Roman"/>
          <w:i/>
          <w:color w:val="000000" w:themeColor="text1"/>
          <w:sz w:val="22"/>
        </w:rPr>
      </w:pPr>
      <w:r w:rsidRPr="002240D1">
        <w:rPr>
          <w:rFonts w:eastAsia="Times New Roman" w:cs="Times New Roman"/>
          <w:i/>
          <w:color w:val="000000" w:themeColor="text1"/>
          <w:sz w:val="22"/>
        </w:rPr>
        <w:t>Lưu: VT</w:t>
      </w:r>
      <w:r>
        <w:rPr>
          <w:rFonts w:eastAsia="Times New Roman" w:cs="Times New Roman"/>
          <w:i/>
          <w:color w:val="000000" w:themeColor="text1"/>
          <w:sz w:val="22"/>
        </w:rPr>
        <w:t>.</w:t>
      </w:r>
    </w:p>
    <w:p w:rsidR="00CE28F7" w:rsidRPr="00D300B5" w:rsidRDefault="00CE28F7" w:rsidP="00CE28F7">
      <w:pPr>
        <w:shd w:val="clear" w:color="auto" w:fill="FFFFFF"/>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w:t>
      </w:r>
    </w:p>
    <w:p w:rsidR="00CE28F7" w:rsidRPr="00D300B5" w:rsidRDefault="00CE28F7" w:rsidP="00CE28F7">
      <w:pPr>
        <w:shd w:val="clear" w:color="auto" w:fill="FFFFFF"/>
        <w:spacing w:after="0" w:line="240" w:lineRule="auto"/>
        <w:rPr>
          <w:rFonts w:eastAsia="Times New Roman" w:cs="Times New Roman"/>
          <w:b/>
          <w:bCs/>
          <w:color w:val="000000" w:themeColor="text1"/>
          <w:szCs w:val="28"/>
          <w:bdr w:val="none" w:sz="0" w:space="0" w:color="auto" w:frame="1"/>
        </w:rPr>
      </w:pPr>
      <w:r w:rsidRPr="00D300B5">
        <w:rPr>
          <w:rFonts w:eastAsia="Times New Roman" w:cs="Times New Roman"/>
          <w:b/>
          <w:bCs/>
          <w:color w:val="000000" w:themeColor="text1"/>
          <w:szCs w:val="28"/>
          <w:bdr w:val="none" w:sz="0" w:space="0" w:color="auto" w:frame="1"/>
        </w:rPr>
        <w:t xml:space="preserve">                                                                                </w:t>
      </w:r>
    </w:p>
    <w:p w:rsidR="00CE28F7" w:rsidRPr="00D300B5" w:rsidRDefault="00CE28F7" w:rsidP="00CE28F7">
      <w:pPr>
        <w:shd w:val="clear" w:color="auto" w:fill="FFFFFF"/>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xml:space="preserve">                                                                                           Dương Thị Học </w:t>
      </w:r>
    </w:p>
    <w:p w:rsidR="00CE28F7" w:rsidRPr="00D300B5" w:rsidRDefault="00CE28F7" w:rsidP="00CE28F7">
      <w:pPr>
        <w:shd w:val="clear" w:color="auto" w:fill="FFFFFF"/>
        <w:spacing w:after="0" w:line="240" w:lineRule="auto"/>
        <w:rPr>
          <w:rFonts w:eastAsia="Times New Roman" w:cs="Times New Roman"/>
          <w:color w:val="000000" w:themeColor="text1"/>
          <w:szCs w:val="28"/>
        </w:rPr>
      </w:pPr>
      <w:r w:rsidRPr="00D300B5">
        <w:rPr>
          <w:rFonts w:eastAsia="Times New Roman" w:cs="Times New Roman"/>
          <w:b/>
          <w:bCs/>
          <w:color w:val="000000" w:themeColor="text1"/>
          <w:szCs w:val="28"/>
          <w:bdr w:val="none" w:sz="0" w:space="0" w:color="auto" w:frame="1"/>
        </w:rPr>
        <w:t> </w:t>
      </w:r>
    </w:p>
    <w:p w:rsidR="00CE28F7" w:rsidRPr="00D300B5" w:rsidRDefault="00CE28F7" w:rsidP="00CE28F7">
      <w:pPr>
        <w:shd w:val="clear" w:color="auto" w:fill="FFFFFF"/>
        <w:spacing w:after="210" w:line="240" w:lineRule="auto"/>
        <w:rPr>
          <w:rFonts w:eastAsia="Times New Roman" w:cs="Times New Roman"/>
          <w:color w:val="000000" w:themeColor="text1"/>
          <w:szCs w:val="28"/>
        </w:rPr>
      </w:pPr>
      <w:r w:rsidRPr="00D300B5">
        <w:rPr>
          <w:rFonts w:eastAsia="Times New Roman" w:cs="Times New Roman"/>
          <w:color w:val="000000" w:themeColor="text1"/>
          <w:szCs w:val="28"/>
        </w:rPr>
        <w:t> </w:t>
      </w:r>
    </w:p>
    <w:p w:rsidR="00CE28F7" w:rsidRPr="00D300B5" w:rsidRDefault="00CE28F7" w:rsidP="00CE28F7">
      <w:pPr>
        <w:shd w:val="clear" w:color="auto" w:fill="FFFFFF"/>
        <w:spacing w:after="210" w:line="240" w:lineRule="auto"/>
        <w:rPr>
          <w:rFonts w:eastAsia="Times New Roman" w:cs="Times New Roman"/>
          <w:color w:val="000000" w:themeColor="text1"/>
          <w:szCs w:val="28"/>
        </w:rPr>
      </w:pPr>
      <w:r w:rsidRPr="00D300B5">
        <w:rPr>
          <w:rFonts w:eastAsia="Times New Roman" w:cs="Times New Roman"/>
          <w:color w:val="000000" w:themeColor="text1"/>
          <w:szCs w:val="28"/>
        </w:rPr>
        <w:t> </w:t>
      </w:r>
    </w:p>
    <w:p w:rsidR="00CE28F7" w:rsidRPr="00D300B5" w:rsidRDefault="00CE28F7" w:rsidP="00CE28F7">
      <w:pPr>
        <w:shd w:val="clear" w:color="auto" w:fill="FFFFFF"/>
        <w:spacing w:after="210" w:line="240" w:lineRule="auto"/>
        <w:rPr>
          <w:rFonts w:eastAsia="Times New Roman" w:cs="Times New Roman"/>
          <w:b/>
          <w:bCs/>
          <w:color w:val="000000" w:themeColor="text1"/>
          <w:szCs w:val="28"/>
          <w:bdr w:val="none" w:sz="0" w:space="0" w:color="auto" w:frame="1"/>
        </w:rPr>
      </w:pPr>
      <w:r w:rsidRPr="00D300B5">
        <w:rPr>
          <w:rFonts w:eastAsia="Times New Roman" w:cs="Times New Roman"/>
          <w:color w:val="000000" w:themeColor="text1"/>
          <w:szCs w:val="28"/>
        </w:rPr>
        <w:t>  </w:t>
      </w:r>
    </w:p>
    <w:p w:rsidR="009379F2" w:rsidRDefault="009379F2"/>
    <w:sectPr w:rsidR="009379F2" w:rsidSect="008B0DBF">
      <w:pgSz w:w="11907" w:h="16840" w:code="9"/>
      <w:pgMar w:top="1134" w:right="1134" w:bottom="1134" w:left="1701"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E0EA6"/>
    <w:multiLevelType w:val="hybridMultilevel"/>
    <w:tmpl w:val="B3C2BF54"/>
    <w:lvl w:ilvl="0" w:tplc="4E2C5EC2">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F7"/>
    <w:rsid w:val="0002031F"/>
    <w:rsid w:val="000C3B14"/>
    <w:rsid w:val="000D4D7C"/>
    <w:rsid w:val="002240D1"/>
    <w:rsid w:val="00374FBD"/>
    <w:rsid w:val="003B1BD6"/>
    <w:rsid w:val="00597EEA"/>
    <w:rsid w:val="005F3B5C"/>
    <w:rsid w:val="00777210"/>
    <w:rsid w:val="007B336E"/>
    <w:rsid w:val="007F74B8"/>
    <w:rsid w:val="008B0DBF"/>
    <w:rsid w:val="008E1ADE"/>
    <w:rsid w:val="009379F2"/>
    <w:rsid w:val="00946BA1"/>
    <w:rsid w:val="00977A12"/>
    <w:rsid w:val="00A40A40"/>
    <w:rsid w:val="00AF0676"/>
    <w:rsid w:val="00B04708"/>
    <w:rsid w:val="00CE28F7"/>
    <w:rsid w:val="00D8415E"/>
    <w:rsid w:val="00EE0737"/>
    <w:rsid w:val="00F65874"/>
    <w:rsid w:val="00FE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C9B5"/>
  <w15:chartTrackingRefBased/>
  <w15:docId w15:val="{714F4C10-4332-4A4F-87CE-2756567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8F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E28F7"/>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8B0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BF"/>
    <w:rPr>
      <w:rFonts w:ascii="Segoe UI" w:hAnsi="Segoe UI" w:cs="Segoe UI"/>
      <w:sz w:val="18"/>
      <w:szCs w:val="18"/>
    </w:rPr>
  </w:style>
  <w:style w:type="paragraph" w:styleId="ListParagraph">
    <w:name w:val="List Paragraph"/>
    <w:basedOn w:val="Normal"/>
    <w:uiPriority w:val="34"/>
    <w:qFormat/>
    <w:rsid w:val="0022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2023-08-08T02:05:00Z</cp:lastPrinted>
  <dcterms:created xsi:type="dcterms:W3CDTF">2023-08-04T02:47:00Z</dcterms:created>
  <dcterms:modified xsi:type="dcterms:W3CDTF">2023-08-08T02:56:00Z</dcterms:modified>
</cp:coreProperties>
</file>